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412" w:lineRule="exact"/>
        <w:ind w:left="2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9"/>
          <w:position w:val="1"/>
          <w:sz w:val="32"/>
          <w:szCs w:val="32"/>
        </w:rPr>
        <w:t>附</w:t>
      </w:r>
      <w:r>
        <w:rPr>
          <w:rFonts w:hint="eastAsia" w:ascii="仿宋" w:hAnsi="仿宋" w:eastAsia="仿宋" w:cs="仿宋"/>
          <w:spacing w:val="-8"/>
          <w:position w:val="1"/>
          <w:sz w:val="32"/>
          <w:szCs w:val="32"/>
        </w:rPr>
        <w:t>件：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海南师范大学国际教育学院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硕士研究生招生复试资格审查材料清单</w:t>
      </w:r>
    </w:p>
    <w:p>
      <w:pPr>
        <w:spacing w:before="47" w:line="310" w:lineRule="auto"/>
        <w:ind w:left="6" w:right="54" w:firstLine="644"/>
        <w:jc w:val="left"/>
        <w:rPr>
          <w:rFonts w:hint="eastAsia" w:ascii="仿宋" w:hAnsi="仿宋" w:eastAsia="仿宋" w:cs="仿宋"/>
          <w:color w:val="auto"/>
          <w:spacing w:val="4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u w:val="none"/>
        </w:rPr>
        <w:instrText xml:space="preserve"> HYPERLINK "mailto:所有接收到我院复试通知的考生，请将如下材料扫描成PDF文件，在规定时间内提交至学院指定邮箱（1040341276@qq.com），并在复试报到时交验相关材料原件。" </w:instrTex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color w:val="auto"/>
          <w:spacing w:val="8"/>
          <w:sz w:val="32"/>
          <w:szCs w:val="32"/>
          <w:u w:val="none"/>
        </w:rPr>
        <w:t>所有接收</w:t>
      </w:r>
      <w:r>
        <w:rPr>
          <w:rStyle w:val="4"/>
          <w:rFonts w:hint="eastAsia" w:ascii="仿宋" w:hAnsi="仿宋" w:eastAsia="仿宋" w:cs="仿宋"/>
          <w:color w:val="auto"/>
          <w:spacing w:val="6"/>
          <w:sz w:val="32"/>
          <w:szCs w:val="32"/>
          <w:u w:val="none"/>
        </w:rPr>
        <w:t>到</w:t>
      </w:r>
      <w:r>
        <w:rPr>
          <w:rStyle w:val="4"/>
          <w:rFonts w:hint="eastAsia" w:ascii="仿宋" w:hAnsi="仿宋" w:eastAsia="仿宋" w:cs="仿宋"/>
          <w:color w:val="auto"/>
          <w:spacing w:val="4"/>
          <w:sz w:val="32"/>
          <w:szCs w:val="32"/>
          <w:u w:val="none"/>
          <w:lang w:val="en-US" w:eastAsia="zh-CN"/>
        </w:rPr>
        <w:t>我院</w:t>
      </w:r>
      <w:r>
        <w:rPr>
          <w:rStyle w:val="4"/>
          <w:rFonts w:hint="eastAsia" w:ascii="仿宋" w:hAnsi="仿宋" w:eastAsia="仿宋" w:cs="仿宋"/>
          <w:color w:val="auto"/>
          <w:spacing w:val="4"/>
          <w:sz w:val="32"/>
          <w:szCs w:val="32"/>
          <w:u w:val="none"/>
        </w:rPr>
        <w:t>复试通知的考生，请将如下材料扫描成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</w:rPr>
        <w:t>PDF</w:t>
      </w:r>
      <w:r>
        <w:rPr>
          <w:rStyle w:val="4"/>
          <w:rFonts w:hint="eastAsia" w:ascii="仿宋" w:hAnsi="仿宋" w:eastAsia="仿宋" w:cs="仿宋"/>
          <w:color w:val="auto"/>
          <w:spacing w:val="17"/>
          <w:sz w:val="32"/>
          <w:szCs w:val="32"/>
          <w:u w:val="none"/>
        </w:rPr>
        <w:t>文</w:t>
      </w:r>
      <w:r>
        <w:rPr>
          <w:rStyle w:val="4"/>
          <w:rFonts w:hint="eastAsia" w:ascii="仿宋" w:hAnsi="仿宋" w:eastAsia="仿宋" w:cs="仿宋"/>
          <w:color w:val="auto"/>
          <w:spacing w:val="10"/>
          <w:sz w:val="32"/>
          <w:szCs w:val="32"/>
          <w:u w:val="none"/>
        </w:rPr>
        <w:t>件</w:t>
      </w:r>
      <w:r>
        <w:rPr>
          <w:rStyle w:val="4"/>
          <w:rFonts w:hint="eastAsia" w:ascii="仿宋" w:hAnsi="仿宋" w:eastAsia="仿宋" w:cs="仿宋"/>
          <w:color w:val="auto"/>
          <w:spacing w:val="10"/>
          <w:sz w:val="32"/>
          <w:szCs w:val="32"/>
          <w:u w:val="none"/>
          <w:lang w:eastAsia="zh-CN"/>
        </w:rPr>
        <w:t>，</w:t>
      </w:r>
      <w:r>
        <w:rPr>
          <w:rStyle w:val="4"/>
          <w:rFonts w:hint="eastAsia" w:ascii="仿宋" w:hAnsi="仿宋" w:eastAsia="仿宋" w:cs="仿宋"/>
          <w:color w:val="auto"/>
          <w:spacing w:val="5"/>
          <w:sz w:val="32"/>
          <w:szCs w:val="32"/>
          <w:u w:val="none"/>
        </w:rPr>
        <w:t>在规定时间内提交至</w:t>
      </w:r>
      <w:r>
        <w:rPr>
          <w:rStyle w:val="4"/>
          <w:rFonts w:hint="eastAsia" w:ascii="仿宋" w:hAnsi="仿宋" w:eastAsia="仿宋" w:cs="仿宋"/>
          <w:color w:val="auto"/>
          <w:spacing w:val="5"/>
          <w:sz w:val="32"/>
          <w:szCs w:val="32"/>
          <w:u w:val="none"/>
          <w:lang w:val="en-US" w:eastAsia="zh-CN"/>
        </w:rPr>
        <w:t>学院</w:t>
      </w:r>
      <w:r>
        <w:rPr>
          <w:rStyle w:val="4"/>
          <w:rFonts w:hint="eastAsia" w:ascii="仿宋" w:hAnsi="仿宋" w:eastAsia="仿宋" w:cs="仿宋"/>
          <w:color w:val="auto"/>
          <w:spacing w:val="5"/>
          <w:sz w:val="32"/>
          <w:szCs w:val="32"/>
          <w:u w:val="none"/>
        </w:rPr>
        <w:t>指定邮箱</w:t>
      </w:r>
      <w:r>
        <w:rPr>
          <w:rStyle w:val="4"/>
          <w:rFonts w:hint="eastAsia" w:ascii="仿宋" w:hAnsi="仿宋" w:eastAsia="仿宋" w:cs="仿宋"/>
          <w:color w:val="auto"/>
          <w:spacing w:val="5"/>
          <w:sz w:val="32"/>
          <w:szCs w:val="32"/>
          <w:u w:val="none"/>
          <w:lang w:eastAsia="zh-CN"/>
        </w:rPr>
        <w:t>（</w:t>
      </w:r>
      <w:r>
        <w:rPr>
          <w:rStyle w:val="4"/>
          <w:rFonts w:hint="eastAsia" w:ascii="仿宋" w:hAnsi="仿宋" w:eastAsia="仿宋" w:cs="仿宋"/>
          <w:color w:val="auto"/>
          <w:spacing w:val="5"/>
          <w:sz w:val="32"/>
          <w:szCs w:val="32"/>
          <w:u w:val="none"/>
          <w:lang w:val="en-US" w:eastAsia="zh-CN"/>
        </w:rPr>
        <w:t>1040341276@qq.com</w:t>
      </w:r>
      <w:r>
        <w:rPr>
          <w:rStyle w:val="4"/>
          <w:rFonts w:hint="eastAsia" w:ascii="仿宋" w:hAnsi="仿宋" w:eastAsia="仿宋" w:cs="仿宋"/>
          <w:color w:val="auto"/>
          <w:spacing w:val="5"/>
          <w:sz w:val="32"/>
          <w:szCs w:val="32"/>
          <w:u w:val="none"/>
          <w:lang w:eastAsia="zh-CN"/>
        </w:rPr>
        <w:t>）</w:t>
      </w:r>
      <w:r>
        <w:rPr>
          <w:rStyle w:val="4"/>
          <w:rFonts w:hint="eastAsia" w:ascii="仿宋" w:hAnsi="仿宋" w:eastAsia="仿宋" w:cs="仿宋"/>
          <w:color w:val="auto"/>
          <w:spacing w:val="5"/>
          <w:sz w:val="32"/>
          <w:szCs w:val="32"/>
          <w:u w:val="none"/>
        </w:rPr>
        <w:t>，并在复试报到时交</w:t>
      </w:r>
      <w:r>
        <w:rPr>
          <w:rStyle w:val="4"/>
          <w:rFonts w:hint="eastAsia" w:ascii="仿宋" w:hAnsi="仿宋" w:eastAsia="仿宋" w:cs="仿宋"/>
          <w:color w:val="auto"/>
          <w:spacing w:val="4"/>
          <w:sz w:val="32"/>
          <w:szCs w:val="32"/>
          <w:u w:val="none"/>
        </w:rPr>
        <w:t>验</w:t>
      </w:r>
      <w:r>
        <w:rPr>
          <w:rStyle w:val="4"/>
          <w:rFonts w:hint="eastAsia" w:ascii="仿宋" w:hAnsi="仿宋" w:eastAsia="仿宋" w:cs="仿宋"/>
          <w:color w:val="auto"/>
          <w:spacing w:val="6"/>
          <w:sz w:val="32"/>
          <w:szCs w:val="32"/>
          <w:u w:val="none"/>
        </w:rPr>
        <w:t>相关材料原件</w:t>
      </w:r>
      <w:r>
        <w:rPr>
          <w:rStyle w:val="4"/>
          <w:rFonts w:hint="eastAsia" w:ascii="仿宋" w:hAnsi="仿宋" w:eastAsia="仿宋" w:cs="仿宋"/>
          <w:color w:val="auto"/>
          <w:spacing w:val="4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u w:val="none"/>
        </w:rPr>
        <w:fldChar w:fldCharType="end"/>
      </w:r>
    </w:p>
    <w:p>
      <w:pPr>
        <w:numPr>
          <w:ilvl w:val="0"/>
          <w:numId w:val="1"/>
        </w:numPr>
        <w:spacing w:before="47" w:line="310" w:lineRule="auto"/>
        <w:ind w:left="0" w:leftChars="0" w:right="54" w:firstLine="420" w:firstLineChars="0"/>
        <w:jc w:val="left"/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>资格审查材料清单（按照以下顺序扫描成一个PDF文件，以“报考专业+考生姓名+资格审查材料”命名）</w:t>
      </w:r>
    </w:p>
    <w:p>
      <w:pPr>
        <w:spacing w:line="242" w:lineRule="auto"/>
        <w:ind w:left="64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1.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初试准考证(原件丢失者可在研招网下载)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。</w:t>
      </w:r>
    </w:p>
    <w:p>
      <w:pPr>
        <w:spacing w:before="115" w:line="309" w:lineRule="auto"/>
        <w:ind w:left="24" w:right="54" w:firstLine="61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2.本人填写并签名的《海南师范大学硕士研究生招生复试</w:t>
      </w:r>
      <w:r>
        <w:rPr>
          <w:rFonts w:hint="eastAsia" w:ascii="仿宋" w:hAnsi="仿宋" w:eastAsia="仿宋" w:cs="仿宋"/>
          <w:sz w:val="32"/>
          <w:szCs w:val="32"/>
        </w:rPr>
        <w:t>考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生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承</w:t>
      </w:r>
      <w:r>
        <w:rPr>
          <w:rFonts w:hint="eastAsia" w:ascii="仿宋" w:hAnsi="仿宋" w:eastAsia="仿宋" w:cs="仿宋"/>
          <w:spacing w:val="7"/>
          <w:sz w:val="32"/>
          <w:szCs w:val="32"/>
        </w:rPr>
        <w:t>诺书》(见研究生学院网站招生工作栏内下载专区)。</w:t>
      </w:r>
    </w:p>
    <w:p>
      <w:pPr>
        <w:spacing w:line="442" w:lineRule="exact"/>
        <w:ind w:left="63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position w:val="3"/>
          <w:sz w:val="32"/>
          <w:szCs w:val="32"/>
        </w:rPr>
        <w:t>3.本人</w:t>
      </w:r>
      <w:r>
        <w:rPr>
          <w:rFonts w:hint="eastAsia" w:ascii="仿宋" w:hAnsi="仿宋" w:eastAsia="仿宋" w:cs="仿宋"/>
          <w:position w:val="3"/>
          <w:sz w:val="32"/>
          <w:szCs w:val="32"/>
        </w:rPr>
        <w:t>有效身份证。</w:t>
      </w:r>
    </w:p>
    <w:p>
      <w:pPr>
        <w:spacing w:before="74" w:line="310" w:lineRule="auto"/>
        <w:ind w:left="5" w:right="54" w:firstLine="63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7"/>
          <w:sz w:val="32"/>
          <w:szCs w:val="32"/>
        </w:rPr>
        <w:t>4.应届本科生提供就读高校相关管理部门颁发并注册完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整</w:t>
      </w:r>
      <w:r>
        <w:rPr>
          <w:rFonts w:hint="eastAsia" w:ascii="仿宋" w:hAnsi="仿宋" w:eastAsia="仿宋" w:cs="仿宋"/>
          <w:spacing w:val="18"/>
          <w:sz w:val="32"/>
          <w:szCs w:val="32"/>
        </w:rPr>
        <w:t>的学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生</w:t>
      </w:r>
      <w:r>
        <w:rPr>
          <w:rFonts w:hint="eastAsia" w:ascii="仿宋" w:hAnsi="仿宋" w:eastAsia="仿宋" w:cs="仿宋"/>
          <w:spacing w:val="9"/>
          <w:sz w:val="32"/>
          <w:szCs w:val="32"/>
        </w:rPr>
        <w:t>证、《教育部学籍在线验证报告》(有效期截止为2023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年5月30日)；往届本科生提供毕业证、学位证、《教育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部</w:t>
      </w:r>
      <w:r>
        <w:rPr>
          <w:rFonts w:hint="eastAsia" w:ascii="仿宋" w:hAnsi="仿宋" w:eastAsia="仿宋" w:cs="仿宋"/>
          <w:sz w:val="32"/>
          <w:szCs w:val="32"/>
        </w:rPr>
        <w:t xml:space="preserve">学 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历</w:t>
      </w:r>
      <w:r>
        <w:rPr>
          <w:rFonts w:hint="eastAsia" w:ascii="仿宋" w:hAnsi="仿宋" w:eastAsia="仿宋" w:cs="仿宋"/>
          <w:spacing w:val="5"/>
          <w:sz w:val="32"/>
          <w:szCs w:val="32"/>
        </w:rPr>
        <w:t>证书电子注册备案表》；同等学力考生提供大专毕业证书或本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科</w:t>
      </w:r>
      <w:r>
        <w:rPr>
          <w:rFonts w:hint="eastAsia" w:ascii="仿宋" w:hAnsi="仿宋" w:eastAsia="仿宋" w:cs="仿宋"/>
          <w:spacing w:val="5"/>
          <w:sz w:val="32"/>
          <w:szCs w:val="32"/>
        </w:rPr>
        <w:t>结业证书及《教育部学历证书电子注册备案表》；成人高校应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届</w:t>
      </w:r>
      <w:r>
        <w:rPr>
          <w:rFonts w:hint="eastAsia" w:ascii="仿宋" w:hAnsi="仿宋" w:eastAsia="仿宋" w:cs="仿宋"/>
          <w:spacing w:val="18"/>
          <w:sz w:val="32"/>
          <w:szCs w:val="32"/>
        </w:rPr>
        <w:t>本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科毕业生提供在学证明、《教育部学籍在线验证报告》(有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效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期截止为2023年5月30日)；国(境)外获得学历、学位的</w:t>
      </w:r>
      <w:r>
        <w:rPr>
          <w:rFonts w:hint="eastAsia" w:ascii="仿宋" w:hAnsi="仿宋" w:eastAsia="仿宋" w:cs="仿宋"/>
          <w:spacing w:val="8"/>
          <w:sz w:val="32"/>
          <w:szCs w:val="32"/>
        </w:rPr>
        <w:t>须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出示由教育部留学服务中心出具的国外学历学位认证书，获得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学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历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、学位时间以认证书上认定的时间为准。</w:t>
      </w:r>
    </w:p>
    <w:p>
      <w:pPr>
        <w:spacing w:before="74" w:line="310" w:lineRule="auto"/>
        <w:ind w:left="5" w:right="54" w:firstLine="635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5.《海南师范大学研究生招生考试思想品德考察表》(见研究生学院网站招生工作栏内下载专区)。</w:t>
      </w:r>
    </w:p>
    <w:p>
      <w:pPr>
        <w:spacing w:before="114" w:line="309" w:lineRule="auto"/>
        <w:ind w:left="41" w:right="155" w:firstLine="63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6.申请享受初试加分政策的考生，交验相关证明原件。具</w:t>
      </w:r>
      <w:r>
        <w:rPr>
          <w:rFonts w:hint="eastAsia" w:ascii="仿宋" w:hAnsi="仿宋" w:eastAsia="仿宋" w:cs="仿宋"/>
          <w:sz w:val="32"/>
          <w:szCs w:val="32"/>
        </w:rPr>
        <w:t>体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加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分资格及证件如下：</w:t>
      </w:r>
    </w:p>
    <w:p>
      <w:pPr>
        <w:spacing w:before="6" w:line="309" w:lineRule="auto"/>
        <w:ind w:left="24" w:firstLine="62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(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1)参加“大学生志愿服务西部计划”“三支一扶计划”“农村</w:t>
      </w:r>
      <w:r>
        <w:rPr>
          <w:rFonts w:hint="eastAsia" w:ascii="仿宋" w:hAnsi="仿宋" w:eastAsia="仿宋" w:cs="仿宋"/>
          <w:spacing w:val="9"/>
          <w:sz w:val="32"/>
          <w:szCs w:val="32"/>
        </w:rPr>
        <w:t>义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务教育阶段学校教师特设岗位计划”“赴外汉语教师志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愿者</w:t>
      </w:r>
      <w:r>
        <w:rPr>
          <w:rFonts w:hint="eastAsia" w:ascii="仿宋" w:hAnsi="仿宋" w:eastAsia="仿宋" w:cs="仿宋"/>
          <w:spacing w:val="6"/>
          <w:sz w:val="32"/>
          <w:szCs w:val="32"/>
        </w:rPr>
        <w:t>”</w:t>
      </w:r>
      <w:r>
        <w:rPr>
          <w:rFonts w:hint="eastAsia" w:ascii="仿宋" w:hAnsi="仿宋" w:eastAsia="仿宋" w:cs="仿宋"/>
          <w:spacing w:val="5"/>
          <w:sz w:val="32"/>
          <w:szCs w:val="32"/>
        </w:rPr>
        <w:t>等项目服务期满、考核合格的考生，3年内参加全国硕士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研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究生招生考试的，初试总分加10分，同等条件下优先录取。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需提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供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有效年限内的、相关部门签章完整项目书、合同(协议)、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任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职期满考核报考等。</w:t>
      </w:r>
    </w:p>
    <w:p>
      <w:pPr>
        <w:spacing w:before="7" w:line="309" w:lineRule="auto"/>
        <w:ind w:right="54" w:firstLine="65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5"/>
          <w:sz w:val="32"/>
          <w:szCs w:val="32"/>
        </w:rPr>
        <w:t>(2)高校学生应征入伍服义务兵役退役，达到报考条件后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3年内参加全国硕士研究生招生考试的考生，初试总分加10</w:t>
      </w:r>
      <w:r>
        <w:rPr>
          <w:rFonts w:hint="eastAsia" w:ascii="仿宋" w:hAnsi="仿宋" w:eastAsia="仿宋" w:cs="仿宋"/>
          <w:sz w:val="32"/>
          <w:szCs w:val="32"/>
        </w:rPr>
        <w:t>分，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同等条件下优先录取。纳入“退役大学生士兵”专项计划招录的，</w:t>
      </w:r>
      <w:r>
        <w:rPr>
          <w:rFonts w:hint="eastAsia" w:ascii="仿宋" w:hAnsi="仿宋" w:eastAsia="仿宋" w:cs="仿宋"/>
          <w:spacing w:val="26"/>
          <w:sz w:val="32"/>
          <w:szCs w:val="32"/>
        </w:rPr>
        <w:t>不</w:t>
      </w:r>
      <w:r>
        <w:rPr>
          <w:rFonts w:hint="eastAsia" w:ascii="仿宋" w:hAnsi="仿宋" w:eastAsia="仿宋" w:cs="仿宋"/>
          <w:spacing w:val="18"/>
          <w:sz w:val="32"/>
          <w:szCs w:val="32"/>
        </w:rPr>
        <w:t>再享受退役大学生士兵初试加分政策。需提供有效年限内的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《入伍批准书》与《退役证》。</w:t>
      </w:r>
    </w:p>
    <w:p>
      <w:pPr>
        <w:spacing w:before="5" w:line="309" w:lineRule="auto"/>
        <w:ind w:left="36" w:right="152" w:firstLine="61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(3)参加“选聘高校毕业生到村任职”项目服务期满、</w:t>
      </w:r>
      <w:r>
        <w:rPr>
          <w:rFonts w:hint="eastAsia" w:ascii="仿宋" w:hAnsi="仿宋" w:eastAsia="仿宋" w:cs="仿宋"/>
          <w:spacing w:val="7"/>
          <w:sz w:val="32"/>
          <w:szCs w:val="32"/>
        </w:rPr>
        <w:t>考核</w:t>
      </w:r>
      <w:r>
        <w:rPr>
          <w:rFonts w:hint="eastAsia" w:ascii="仿宋" w:hAnsi="仿宋" w:eastAsia="仿宋" w:cs="仿宋"/>
          <w:spacing w:val="5"/>
          <w:sz w:val="32"/>
          <w:szCs w:val="32"/>
        </w:rPr>
        <w:t>称职以上的考生，3年内参加全国硕士研究生招生考试的，初试总分加10分，同等条件下优先录取，其中报考人文社科类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专</w:t>
      </w:r>
      <w:r>
        <w:rPr>
          <w:rFonts w:hint="eastAsia" w:ascii="仿宋" w:hAnsi="仿宋" w:eastAsia="仿宋" w:cs="仿宋"/>
          <w:spacing w:val="5"/>
          <w:sz w:val="32"/>
          <w:szCs w:val="32"/>
        </w:rPr>
        <w:t>业研究生的，初试总分加15分；需提供有效年限内的、相关</w:t>
      </w:r>
      <w:r>
        <w:rPr>
          <w:rFonts w:hint="eastAsia" w:ascii="仿宋" w:hAnsi="仿宋" w:eastAsia="仿宋" w:cs="仿宋"/>
          <w:spacing w:val="2"/>
          <w:sz w:val="32"/>
          <w:szCs w:val="32"/>
        </w:rPr>
        <w:t>部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门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签章完整项目书、合同(协议)、任职期满考核报考等。</w:t>
      </w:r>
    </w:p>
    <w:p>
      <w:pPr>
        <w:spacing w:before="3" w:line="309" w:lineRule="auto"/>
        <w:ind w:left="39" w:right="152" w:firstLine="63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具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备以上资格的考生(退役大学生士兵除外)以研究生招生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服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务系统后台提供的名单库为准，名单库外的考生不予享受加分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政</w:t>
      </w:r>
      <w:r>
        <w:rPr>
          <w:rFonts w:hint="eastAsia" w:ascii="仿宋" w:hAnsi="仿宋" w:eastAsia="仿宋" w:cs="仿宋"/>
          <w:sz w:val="32"/>
          <w:szCs w:val="32"/>
        </w:rPr>
        <w:t>策。</w:t>
      </w:r>
    </w:p>
    <w:p>
      <w:pPr>
        <w:numPr>
          <w:ilvl w:val="0"/>
          <w:numId w:val="1"/>
        </w:numPr>
        <w:spacing w:before="3" w:line="309" w:lineRule="auto"/>
        <w:ind w:left="0" w:leftChars="0" w:right="152" w:firstLine="420" w:firstLineChars="0"/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>既往学业表现材料（按顺序扫描成一个PDF文件，按照“报考专业+考生姓名+既往学业材料”命名）</w:t>
      </w:r>
    </w:p>
    <w:p>
      <w:pPr>
        <w:spacing w:before="3" w:line="309" w:lineRule="auto"/>
        <w:ind w:left="39" w:right="152" w:firstLine="639"/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本科教务部门提供的成绩单（含绩点，缺少绩点须由本科院校教务部门开具绩点证明）、毕业论文、在学期间取得的科研成果、学科竞赛及</w:t>
      </w:r>
      <w:bookmarkStart w:id="0" w:name="_GoBack"/>
      <w:bookmarkEnd w:id="0"/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活动获奖证书。</w:t>
      </w:r>
    </w:p>
    <w:p>
      <w:pPr>
        <w:spacing w:line="415" w:lineRule="exact"/>
        <w:ind w:left="6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8"/>
          <w:position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备</w:t>
      </w:r>
      <w:r>
        <w:rPr>
          <w:rFonts w:hint="eastAsia" w:ascii="仿宋" w:hAnsi="仿宋" w:eastAsia="仿宋" w:cs="仿宋"/>
          <w:spacing w:val="9"/>
          <w:position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注：提交的电子版材料一律不予退还。</w:t>
      </w:r>
    </w:p>
    <w:sectPr>
      <w:footerReference r:id="rId5" w:type="default"/>
      <w:pgSz w:w="11906" w:h="16839"/>
      <w:pgMar w:top="1431" w:right="1378" w:bottom="1152" w:left="1510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6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50ED8"/>
    <w:multiLevelType w:val="singleLevel"/>
    <w:tmpl w:val="15150ED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zZDYxY2UxMGYyYjJlMDA0YTRhMmEwOTA4ZGE1MDcifQ=="/>
  </w:docVars>
  <w:rsids>
    <w:rsidRoot w:val="00000000"/>
    <w:rsid w:val="100079F2"/>
    <w:rsid w:val="203E6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1129</Words>
  <Characters>1178</Characters>
  <TotalTime>3</TotalTime>
  <ScaleCrop>false</ScaleCrop>
  <LinksUpToDate>false</LinksUpToDate>
  <CharactersWithSpaces>1179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2023-03-20T10:08:00Z</dcterms:created>
  <dc:creator>默默</dc:creator>
  <cp:lastModifiedBy>Penny</cp:lastModifiedBy>
  <dcterms:modified xsi:type="dcterms:W3CDTF">2023-03-28T09:42:23Z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2023-03-24T18:24:36Z</vt:filetime>
  </property>
  <property fmtid="{D5CDD505-2E9C-101B-9397-08002B2CF9AE}" pid="4" name="KSOProductBuildVer">
    <vt:lpwstr>2052-11.1.0.12980</vt:lpwstr>
  </property>
  <property fmtid="{D5CDD505-2E9C-101B-9397-08002B2CF9AE}" pid="5" name="ICV">
    <vt:lpwstr>8A473B3532E64274B1C7098C74D08EDB</vt:lpwstr>
  </property>
</Properties>
</file>